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82F080" w14:textId="77777777" w:rsidR="00F878DC" w:rsidRDefault="00BA0AF7">
      <w:pPr>
        <w:pStyle w:val="normal0"/>
        <w:ind w:left="80"/>
        <w:jc w:val="center"/>
      </w:pPr>
      <w:r>
        <w:rPr>
          <w:b/>
          <w:color w:val="222222"/>
          <w:sz w:val="40"/>
          <w:highlight w:val="white"/>
        </w:rPr>
        <w:t>Conference Planning Sheet</w:t>
      </w:r>
    </w:p>
    <w:p w14:paraId="24514CCC" w14:textId="56A46DDD" w:rsidR="00F878DC" w:rsidRDefault="00A3169A">
      <w:pPr>
        <w:pStyle w:val="normal0"/>
        <w:ind w:left="80"/>
        <w:jc w:val="center"/>
      </w:pPr>
      <w:r>
        <w:rPr>
          <w:color w:val="222222"/>
          <w:sz w:val="32"/>
          <w:highlight w:val="white"/>
        </w:rPr>
        <w:t>Peter</w:t>
      </w:r>
      <w:bookmarkStart w:id="0" w:name="_GoBack"/>
      <w:bookmarkEnd w:id="0"/>
      <w:r w:rsidR="00D72796">
        <w:rPr>
          <w:color w:val="222222"/>
          <w:sz w:val="32"/>
          <w:highlight w:val="white"/>
        </w:rPr>
        <w:t>’s Homeroom – Fall</w:t>
      </w:r>
      <w:r w:rsidR="00BA0AF7">
        <w:rPr>
          <w:color w:val="222222"/>
          <w:sz w:val="32"/>
          <w:highlight w:val="white"/>
        </w:rPr>
        <w:t xml:space="preserve"> 2015</w:t>
      </w:r>
    </w:p>
    <w:p w14:paraId="5DFBEFF8" w14:textId="77777777" w:rsidR="00F878DC" w:rsidRDefault="00BA0AF7">
      <w:pPr>
        <w:pStyle w:val="normal0"/>
        <w:ind w:left="80"/>
      </w:pPr>
      <w:r>
        <w:rPr>
          <w:color w:val="222222"/>
          <w:sz w:val="20"/>
          <w:highlight w:val="white"/>
        </w:rPr>
        <w:t xml:space="preserve"> </w:t>
      </w:r>
    </w:p>
    <w:p w14:paraId="2531F056" w14:textId="77777777" w:rsidR="00F878DC" w:rsidRDefault="00BA0AF7">
      <w:pPr>
        <w:pStyle w:val="normal0"/>
        <w:ind w:left="80"/>
      </w:pPr>
      <w:r>
        <w:rPr>
          <w:color w:val="222222"/>
          <w:sz w:val="20"/>
          <w:highlight w:val="white"/>
        </w:rPr>
        <w:t xml:space="preserve"> </w:t>
      </w:r>
    </w:p>
    <w:p w14:paraId="07DDD4A9" w14:textId="77777777" w:rsidR="00F878DC" w:rsidRDefault="00BA0AF7">
      <w:pPr>
        <w:pStyle w:val="normal0"/>
        <w:ind w:left="80"/>
      </w:pPr>
      <w:r>
        <w:rPr>
          <w:color w:val="222222"/>
          <w:sz w:val="20"/>
          <w:highlight w:val="white"/>
        </w:rPr>
        <w:t>Student Name:</w:t>
      </w:r>
    </w:p>
    <w:p w14:paraId="6433FA76" w14:textId="77777777" w:rsidR="00F878DC" w:rsidRDefault="00BA0AF7">
      <w:pPr>
        <w:pStyle w:val="normal0"/>
        <w:ind w:left="80"/>
      </w:pPr>
      <w:r>
        <w:rPr>
          <w:color w:val="222222"/>
          <w:sz w:val="20"/>
          <w:highlight w:val="white"/>
        </w:rPr>
        <w:t xml:space="preserve"> </w:t>
      </w:r>
    </w:p>
    <w:p w14:paraId="391C5B02" w14:textId="77777777" w:rsidR="00F878DC" w:rsidRDefault="00BA0AF7">
      <w:pPr>
        <w:pStyle w:val="normal0"/>
        <w:ind w:left="80"/>
      </w:pPr>
      <w:r>
        <w:rPr>
          <w:color w:val="222222"/>
          <w:sz w:val="20"/>
          <w:highlight w:val="white"/>
        </w:rPr>
        <w:t xml:space="preserve"> </w:t>
      </w:r>
    </w:p>
    <w:p w14:paraId="0FDC22E9" w14:textId="77777777" w:rsidR="00F878DC" w:rsidRDefault="00BA0AF7">
      <w:pPr>
        <w:pStyle w:val="normal0"/>
        <w:ind w:left="80"/>
      </w:pPr>
      <w:r>
        <w:rPr>
          <w:color w:val="222222"/>
          <w:sz w:val="20"/>
          <w:highlight w:val="white"/>
        </w:rPr>
        <w:t xml:space="preserve">        </w:t>
      </w:r>
      <w:r>
        <w:rPr>
          <w:sz w:val="20"/>
          <w:highlight w:val="white"/>
        </w:rPr>
        <w:tab/>
      </w:r>
      <w:r w:rsidR="00D72796">
        <w:rPr>
          <w:sz w:val="20"/>
          <w:highlight w:val="white"/>
        </w:rPr>
        <w:t>In three</w:t>
      </w:r>
      <w:r>
        <w:rPr>
          <w:sz w:val="20"/>
          <w:highlight w:val="white"/>
        </w:rPr>
        <w:t xml:space="preserve"> weeks, we will meet for fall conferences. At this time, your child will share projects that they have completed since the beginning of the year that demonstrate their learning as readers, writers, mathematicians, scientists, artists, and members of the class and school community. There is much to cover in the hour we have together. However, I would like to balance the hour by sharing my observations of your child as well as allowing time for your child to share their needs and for you to express your needs for your child. Students will be completing learning t</w:t>
      </w:r>
      <w:r w:rsidR="00D72796">
        <w:rPr>
          <w:sz w:val="20"/>
          <w:highlight w:val="white"/>
        </w:rPr>
        <w:t xml:space="preserve">arget reflections </w:t>
      </w:r>
      <w:r>
        <w:rPr>
          <w:sz w:val="20"/>
          <w:highlight w:val="white"/>
        </w:rPr>
        <w:t>for content areas in math, language arts and science or social studies</w:t>
      </w:r>
      <w:r w:rsidR="00D72796">
        <w:rPr>
          <w:sz w:val="20"/>
          <w:highlight w:val="white"/>
        </w:rPr>
        <w:t>.</w:t>
      </w:r>
      <w:r w:rsidR="00D72796">
        <w:rPr>
          <w:sz w:val="20"/>
        </w:rPr>
        <w:t xml:space="preserve">  Your will be able to review these electronically in the days before your child’s conference.</w:t>
      </w:r>
    </w:p>
    <w:p w14:paraId="0B340D8E" w14:textId="77777777" w:rsidR="00F878DC" w:rsidRDefault="00BA0AF7">
      <w:pPr>
        <w:pStyle w:val="normal0"/>
        <w:ind w:left="80"/>
      </w:pPr>
      <w:r>
        <w:rPr>
          <w:rFonts w:ascii="Josefin Slab" w:eastAsia="Josefin Slab" w:hAnsi="Josefin Slab" w:cs="Josefin Slab"/>
          <w:color w:val="0000FF"/>
          <w:sz w:val="20"/>
          <w:highlight w:val="white"/>
        </w:rPr>
        <w:t xml:space="preserve"> </w:t>
      </w:r>
    </w:p>
    <w:p w14:paraId="66F8A9F2" w14:textId="77777777" w:rsidR="00F878DC" w:rsidRDefault="00F878DC">
      <w:pPr>
        <w:pStyle w:val="normal0"/>
        <w:ind w:left="80"/>
      </w:pPr>
    </w:p>
    <w:p w14:paraId="6C9C8CF1" w14:textId="77777777" w:rsidR="00F878DC" w:rsidRDefault="00BA0AF7">
      <w:pPr>
        <w:pStyle w:val="normal0"/>
        <w:ind w:left="80"/>
      </w:pPr>
      <w:r>
        <w:rPr>
          <w:color w:val="222222"/>
          <w:sz w:val="20"/>
          <w:highlight w:val="white"/>
        </w:rPr>
        <w:t xml:space="preserve"> </w:t>
      </w:r>
    </w:p>
    <w:p w14:paraId="4CD7E632" w14:textId="77777777" w:rsidR="00F878DC" w:rsidRDefault="00BA0AF7">
      <w:pPr>
        <w:pStyle w:val="normal0"/>
        <w:ind w:left="80"/>
      </w:pPr>
      <w:r>
        <w:rPr>
          <w:color w:val="222222"/>
          <w:sz w:val="20"/>
          <w:highlight w:val="white"/>
        </w:rPr>
        <w:t xml:space="preserve">        </w:t>
      </w:r>
      <w:r>
        <w:rPr>
          <w:color w:val="222222"/>
          <w:sz w:val="20"/>
          <w:highlight w:val="white"/>
        </w:rPr>
        <w:tab/>
        <w:t xml:space="preserve">In order for us to make the most effective use of the fall conferences, please take a moment to complete the questions below. Please return this form by e-mail or to me directly by </w:t>
      </w:r>
      <w:r w:rsidR="00D72796">
        <w:rPr>
          <w:b/>
          <w:color w:val="222222"/>
          <w:sz w:val="20"/>
          <w:highlight w:val="white"/>
        </w:rPr>
        <w:t>Friday, October 23</w:t>
      </w:r>
      <w:r>
        <w:rPr>
          <w:b/>
          <w:color w:val="222222"/>
          <w:sz w:val="20"/>
          <w:highlight w:val="white"/>
        </w:rPr>
        <w:t>, 2015.</w:t>
      </w:r>
    </w:p>
    <w:p w14:paraId="11A6F4B1" w14:textId="77777777" w:rsidR="00F878DC" w:rsidRDefault="00F878DC">
      <w:pPr>
        <w:pStyle w:val="normal0"/>
        <w:ind w:left="80"/>
      </w:pPr>
    </w:p>
    <w:p w14:paraId="4D05ECB0" w14:textId="77777777" w:rsidR="00F878DC" w:rsidRDefault="00BA0AF7">
      <w:pPr>
        <w:pStyle w:val="normal0"/>
        <w:ind w:left="80"/>
      </w:pPr>
      <w:r>
        <w:rPr>
          <w:b/>
          <w:color w:val="222222"/>
          <w:sz w:val="20"/>
          <w:highlight w:val="white"/>
        </w:rPr>
        <w:t>What have you observed about your child’s academics (reading, writing, mathematics, history, and</w:t>
      </w:r>
      <w:r w:rsidR="00D72796">
        <w:rPr>
          <w:b/>
          <w:color w:val="222222"/>
          <w:sz w:val="20"/>
          <w:highlight w:val="white"/>
        </w:rPr>
        <w:t xml:space="preserve"> arts) since school began in August</w:t>
      </w:r>
      <w:r>
        <w:rPr>
          <w:b/>
          <w:color w:val="222222"/>
          <w:sz w:val="20"/>
          <w:highlight w:val="white"/>
        </w:rPr>
        <w:t>?</w:t>
      </w:r>
    </w:p>
    <w:p w14:paraId="7755F33A" w14:textId="77777777" w:rsidR="00F878DC" w:rsidRDefault="00BA0AF7">
      <w:pPr>
        <w:pStyle w:val="normal0"/>
        <w:ind w:left="80"/>
      </w:pPr>
      <w:r>
        <w:rPr>
          <w:b/>
          <w:color w:val="3366FF"/>
          <w:sz w:val="20"/>
          <w:highlight w:val="white"/>
        </w:rPr>
        <w:t xml:space="preserve"> </w:t>
      </w:r>
    </w:p>
    <w:p w14:paraId="3760E95D" w14:textId="77777777" w:rsidR="00F878DC" w:rsidRDefault="00BA0AF7">
      <w:pPr>
        <w:pStyle w:val="normal0"/>
        <w:ind w:left="80"/>
      </w:pPr>
      <w:r>
        <w:rPr>
          <w:b/>
          <w:color w:val="3366FF"/>
          <w:sz w:val="20"/>
          <w:highlight w:val="white"/>
        </w:rPr>
        <w:t xml:space="preserve"> </w:t>
      </w:r>
    </w:p>
    <w:p w14:paraId="1BE560D7" w14:textId="77777777" w:rsidR="00F878DC" w:rsidRDefault="00BA0AF7">
      <w:pPr>
        <w:pStyle w:val="normal0"/>
        <w:ind w:left="80"/>
      </w:pPr>
      <w:r>
        <w:rPr>
          <w:b/>
          <w:color w:val="222222"/>
          <w:sz w:val="20"/>
          <w:highlight w:val="white"/>
        </w:rPr>
        <w:t xml:space="preserve"> </w:t>
      </w:r>
    </w:p>
    <w:p w14:paraId="49C0D998" w14:textId="77777777" w:rsidR="00F878DC" w:rsidRDefault="00BA0AF7">
      <w:pPr>
        <w:pStyle w:val="normal0"/>
        <w:ind w:left="80"/>
      </w:pPr>
      <w:r>
        <w:rPr>
          <w:b/>
          <w:color w:val="222222"/>
          <w:sz w:val="20"/>
          <w:highlight w:val="white"/>
        </w:rPr>
        <w:t xml:space="preserve"> </w:t>
      </w:r>
    </w:p>
    <w:p w14:paraId="06686C9F" w14:textId="77777777" w:rsidR="00F878DC" w:rsidRDefault="00BA0AF7">
      <w:pPr>
        <w:pStyle w:val="normal0"/>
        <w:ind w:left="80"/>
      </w:pPr>
      <w:r>
        <w:rPr>
          <w:b/>
          <w:color w:val="222222"/>
          <w:sz w:val="20"/>
          <w:highlight w:val="white"/>
        </w:rPr>
        <w:t>What have you observed about your child in the social/emotional</w:t>
      </w:r>
      <w:r w:rsidR="00D72796">
        <w:rPr>
          <w:b/>
          <w:color w:val="222222"/>
          <w:sz w:val="20"/>
          <w:highlight w:val="white"/>
        </w:rPr>
        <w:t xml:space="preserve"> areas since school began in August</w:t>
      </w:r>
      <w:r>
        <w:rPr>
          <w:b/>
          <w:color w:val="222222"/>
          <w:sz w:val="20"/>
          <w:highlight w:val="white"/>
        </w:rPr>
        <w:t>?</w:t>
      </w:r>
    </w:p>
    <w:p w14:paraId="6F1BBF6A" w14:textId="77777777" w:rsidR="00F878DC" w:rsidRDefault="00BA0AF7">
      <w:pPr>
        <w:pStyle w:val="normal0"/>
        <w:ind w:left="80"/>
      </w:pPr>
      <w:r>
        <w:rPr>
          <w:i/>
          <w:color w:val="222222"/>
          <w:sz w:val="20"/>
          <w:highlight w:val="white"/>
        </w:rPr>
        <w:t xml:space="preserve"> </w:t>
      </w:r>
    </w:p>
    <w:p w14:paraId="168B336E" w14:textId="77777777" w:rsidR="00F878DC" w:rsidRDefault="00BA0AF7">
      <w:pPr>
        <w:pStyle w:val="normal0"/>
        <w:ind w:left="80"/>
      </w:pPr>
      <w:r>
        <w:rPr>
          <w:i/>
          <w:color w:val="222222"/>
          <w:sz w:val="20"/>
          <w:highlight w:val="white"/>
        </w:rPr>
        <w:t xml:space="preserve"> </w:t>
      </w:r>
    </w:p>
    <w:p w14:paraId="7540C86B" w14:textId="77777777" w:rsidR="00F878DC" w:rsidRDefault="00BA0AF7">
      <w:pPr>
        <w:pStyle w:val="normal0"/>
        <w:ind w:left="80"/>
      </w:pPr>
      <w:r>
        <w:rPr>
          <w:i/>
          <w:color w:val="222222"/>
          <w:sz w:val="20"/>
          <w:highlight w:val="white"/>
        </w:rPr>
        <w:t xml:space="preserve"> </w:t>
      </w:r>
    </w:p>
    <w:p w14:paraId="51559952" w14:textId="77777777" w:rsidR="00F878DC" w:rsidRDefault="00BA0AF7">
      <w:pPr>
        <w:pStyle w:val="normal0"/>
        <w:ind w:left="80"/>
      </w:pPr>
      <w:r>
        <w:rPr>
          <w:i/>
          <w:color w:val="222222"/>
          <w:sz w:val="20"/>
          <w:highlight w:val="white"/>
        </w:rPr>
        <w:t xml:space="preserve"> </w:t>
      </w:r>
    </w:p>
    <w:p w14:paraId="5BE7C0B8" w14:textId="77777777" w:rsidR="00F878DC" w:rsidRDefault="00BA0AF7">
      <w:pPr>
        <w:pStyle w:val="normal0"/>
        <w:ind w:left="80"/>
      </w:pPr>
      <w:r>
        <w:rPr>
          <w:b/>
          <w:color w:val="222222"/>
          <w:sz w:val="20"/>
          <w:highlight w:val="white"/>
        </w:rPr>
        <w:t>What do you believe are your child’s academic needs at this time?</w:t>
      </w:r>
    </w:p>
    <w:p w14:paraId="64D93C31" w14:textId="77777777" w:rsidR="00F878DC" w:rsidRDefault="00BA0AF7">
      <w:pPr>
        <w:pStyle w:val="normal0"/>
        <w:ind w:left="80"/>
      </w:pPr>
      <w:r>
        <w:rPr>
          <w:color w:val="222222"/>
          <w:sz w:val="20"/>
          <w:highlight w:val="white"/>
        </w:rPr>
        <w:t xml:space="preserve"> </w:t>
      </w:r>
    </w:p>
    <w:p w14:paraId="7CE70C79" w14:textId="77777777" w:rsidR="00F878DC" w:rsidRDefault="00BA0AF7">
      <w:pPr>
        <w:pStyle w:val="normal0"/>
        <w:ind w:left="80"/>
      </w:pPr>
      <w:r>
        <w:rPr>
          <w:color w:val="222222"/>
          <w:sz w:val="20"/>
          <w:highlight w:val="white"/>
        </w:rPr>
        <w:t xml:space="preserve"> </w:t>
      </w:r>
    </w:p>
    <w:p w14:paraId="46D674A5" w14:textId="77777777" w:rsidR="00F878DC" w:rsidRDefault="00BA0AF7">
      <w:pPr>
        <w:pStyle w:val="normal0"/>
        <w:ind w:left="80"/>
      </w:pPr>
      <w:r>
        <w:rPr>
          <w:color w:val="222222"/>
          <w:sz w:val="20"/>
          <w:highlight w:val="white"/>
        </w:rPr>
        <w:t xml:space="preserve"> </w:t>
      </w:r>
    </w:p>
    <w:p w14:paraId="2C45ACFE" w14:textId="77777777" w:rsidR="00F878DC" w:rsidRDefault="00BA0AF7">
      <w:pPr>
        <w:pStyle w:val="normal0"/>
        <w:ind w:left="80"/>
      </w:pPr>
      <w:r>
        <w:rPr>
          <w:color w:val="222222"/>
          <w:sz w:val="20"/>
          <w:highlight w:val="white"/>
        </w:rPr>
        <w:t xml:space="preserve"> </w:t>
      </w:r>
    </w:p>
    <w:p w14:paraId="080A57F4" w14:textId="77777777" w:rsidR="00F878DC" w:rsidRDefault="00BA0AF7">
      <w:pPr>
        <w:pStyle w:val="normal0"/>
        <w:ind w:left="80"/>
      </w:pPr>
      <w:r>
        <w:rPr>
          <w:color w:val="222222"/>
          <w:sz w:val="20"/>
          <w:highlight w:val="white"/>
        </w:rPr>
        <w:t xml:space="preserve"> </w:t>
      </w:r>
    </w:p>
    <w:p w14:paraId="0FDCF0A7" w14:textId="77777777" w:rsidR="00F878DC" w:rsidRDefault="00BA0AF7">
      <w:pPr>
        <w:pStyle w:val="normal0"/>
        <w:ind w:left="80"/>
      </w:pPr>
      <w:r>
        <w:rPr>
          <w:color w:val="222222"/>
          <w:sz w:val="20"/>
          <w:highlight w:val="white"/>
        </w:rPr>
        <w:t xml:space="preserve"> </w:t>
      </w:r>
    </w:p>
    <w:p w14:paraId="2A08F54F" w14:textId="77777777" w:rsidR="00F878DC" w:rsidRDefault="00BA0AF7">
      <w:pPr>
        <w:pStyle w:val="normal0"/>
        <w:ind w:left="80"/>
      </w:pPr>
      <w:r>
        <w:rPr>
          <w:b/>
          <w:color w:val="222222"/>
          <w:sz w:val="20"/>
          <w:highlight w:val="white"/>
        </w:rPr>
        <w:t>What do you believe are your child’s social/emotional needs at this time?</w:t>
      </w:r>
    </w:p>
    <w:p w14:paraId="34B7ABD8" w14:textId="77777777" w:rsidR="00F878DC" w:rsidRDefault="00BA0AF7">
      <w:pPr>
        <w:pStyle w:val="normal0"/>
        <w:ind w:left="80"/>
      </w:pPr>
      <w:r>
        <w:rPr>
          <w:color w:val="222222"/>
          <w:sz w:val="20"/>
          <w:highlight w:val="white"/>
        </w:rPr>
        <w:t xml:space="preserve"> </w:t>
      </w:r>
    </w:p>
    <w:p w14:paraId="054856A3" w14:textId="77777777" w:rsidR="00F878DC" w:rsidRDefault="00BA0AF7">
      <w:pPr>
        <w:pStyle w:val="normal0"/>
        <w:ind w:left="80"/>
      </w:pPr>
      <w:r>
        <w:rPr>
          <w:color w:val="222222"/>
          <w:sz w:val="20"/>
          <w:highlight w:val="white"/>
        </w:rPr>
        <w:t xml:space="preserve"> </w:t>
      </w:r>
    </w:p>
    <w:p w14:paraId="43306489" w14:textId="77777777" w:rsidR="00F878DC" w:rsidRDefault="00BA0AF7">
      <w:pPr>
        <w:pStyle w:val="normal0"/>
        <w:ind w:left="80"/>
      </w:pPr>
      <w:r>
        <w:rPr>
          <w:color w:val="222222"/>
          <w:sz w:val="20"/>
          <w:highlight w:val="white"/>
        </w:rPr>
        <w:t xml:space="preserve"> </w:t>
      </w:r>
    </w:p>
    <w:p w14:paraId="328DB3E3" w14:textId="77777777" w:rsidR="00F878DC" w:rsidRDefault="00BA0AF7">
      <w:pPr>
        <w:pStyle w:val="normal0"/>
        <w:ind w:left="80"/>
      </w:pPr>
      <w:r>
        <w:rPr>
          <w:color w:val="222222"/>
          <w:sz w:val="20"/>
          <w:highlight w:val="white"/>
        </w:rPr>
        <w:lastRenderedPageBreak/>
        <w:t xml:space="preserve"> </w:t>
      </w:r>
    </w:p>
    <w:p w14:paraId="013AD653" w14:textId="77777777" w:rsidR="00F878DC" w:rsidRDefault="00BA0AF7">
      <w:pPr>
        <w:pStyle w:val="normal0"/>
        <w:ind w:left="80"/>
      </w:pPr>
      <w:r>
        <w:rPr>
          <w:color w:val="222222"/>
          <w:sz w:val="20"/>
          <w:highlight w:val="white"/>
        </w:rPr>
        <w:t xml:space="preserve"> </w:t>
      </w:r>
    </w:p>
    <w:p w14:paraId="493CCCDF" w14:textId="77777777" w:rsidR="00F878DC" w:rsidRDefault="00BA0AF7">
      <w:pPr>
        <w:pStyle w:val="normal0"/>
        <w:ind w:left="80"/>
      </w:pPr>
      <w:r>
        <w:rPr>
          <w:color w:val="222222"/>
          <w:sz w:val="20"/>
          <w:highlight w:val="white"/>
        </w:rPr>
        <w:t xml:space="preserve"> </w:t>
      </w:r>
    </w:p>
    <w:p w14:paraId="3C8C72FC" w14:textId="77777777" w:rsidR="00F878DC" w:rsidRDefault="00BA0AF7">
      <w:pPr>
        <w:pStyle w:val="normal0"/>
        <w:ind w:left="80"/>
      </w:pPr>
      <w:r>
        <w:rPr>
          <w:b/>
          <w:color w:val="222222"/>
          <w:sz w:val="20"/>
          <w:highlight w:val="white"/>
        </w:rPr>
        <w:t>What are other topics you would like to discuss during the conference?</w:t>
      </w:r>
    </w:p>
    <w:p w14:paraId="73240908" w14:textId="77777777" w:rsidR="00F878DC" w:rsidRDefault="00F878DC">
      <w:pPr>
        <w:pStyle w:val="normal0"/>
        <w:ind w:left="80"/>
      </w:pPr>
    </w:p>
    <w:p w14:paraId="487B6FCB" w14:textId="77777777" w:rsidR="00F878DC" w:rsidRDefault="00F878DC">
      <w:pPr>
        <w:pStyle w:val="normal0"/>
        <w:ind w:left="80"/>
      </w:pPr>
    </w:p>
    <w:p w14:paraId="427C8A33" w14:textId="77777777" w:rsidR="00F878DC" w:rsidRDefault="00F878DC">
      <w:pPr>
        <w:pStyle w:val="normal0"/>
        <w:ind w:left="80"/>
      </w:pPr>
    </w:p>
    <w:p w14:paraId="3ECE9CFF" w14:textId="77777777" w:rsidR="00F878DC" w:rsidRDefault="00F878DC">
      <w:pPr>
        <w:pStyle w:val="normal0"/>
        <w:ind w:left="80"/>
      </w:pPr>
    </w:p>
    <w:p w14:paraId="1769ADA5" w14:textId="77777777" w:rsidR="00F878DC" w:rsidRDefault="00F878DC">
      <w:pPr>
        <w:pStyle w:val="normal0"/>
        <w:ind w:left="80"/>
      </w:pPr>
    </w:p>
    <w:p w14:paraId="4C373F99" w14:textId="77777777" w:rsidR="00F878DC" w:rsidRDefault="00F878DC">
      <w:pPr>
        <w:pStyle w:val="normal0"/>
        <w:ind w:left="80"/>
      </w:pPr>
    </w:p>
    <w:p w14:paraId="7E8FB44F" w14:textId="77777777" w:rsidR="00F878DC" w:rsidRDefault="00F878DC" w:rsidP="00D72796">
      <w:pPr>
        <w:pStyle w:val="normal0"/>
      </w:pPr>
    </w:p>
    <w:p w14:paraId="6A0531D5" w14:textId="77777777" w:rsidR="00F878DC" w:rsidRDefault="00F878DC">
      <w:pPr>
        <w:pStyle w:val="normal0"/>
        <w:ind w:left="80"/>
      </w:pPr>
    </w:p>
    <w:p w14:paraId="6455B163" w14:textId="77777777" w:rsidR="00F878DC" w:rsidRDefault="00F878DC">
      <w:pPr>
        <w:pStyle w:val="normal0"/>
        <w:ind w:left="80"/>
      </w:pPr>
    </w:p>
    <w:p w14:paraId="46830A37" w14:textId="77777777" w:rsidR="00F878DC" w:rsidRDefault="00F878DC">
      <w:pPr>
        <w:pStyle w:val="normal0"/>
        <w:ind w:left="80"/>
      </w:pPr>
    </w:p>
    <w:p w14:paraId="2C2BC55C" w14:textId="77777777" w:rsidR="00F878DC" w:rsidRDefault="00F878DC" w:rsidP="00D72796">
      <w:pPr>
        <w:pStyle w:val="normal0"/>
      </w:pPr>
      <w:bookmarkStart w:id="1" w:name="h.gjdgxs" w:colFirst="0" w:colLast="0"/>
      <w:bookmarkEnd w:id="1"/>
    </w:p>
    <w:p w14:paraId="263F2B0C" w14:textId="77777777" w:rsidR="00F878DC" w:rsidRDefault="00F878DC">
      <w:pPr>
        <w:pStyle w:val="normal0"/>
        <w:ind w:left="80"/>
      </w:pPr>
    </w:p>
    <w:p w14:paraId="60632FEB" w14:textId="77777777" w:rsidR="00F878DC" w:rsidRDefault="00F878DC">
      <w:pPr>
        <w:pStyle w:val="normal0"/>
        <w:ind w:left="80"/>
      </w:pPr>
    </w:p>
    <w:p w14:paraId="58322BED" w14:textId="77777777" w:rsidR="00F878DC" w:rsidRDefault="00BA0AF7">
      <w:pPr>
        <w:pStyle w:val="normal0"/>
        <w:ind w:left="80"/>
      </w:pPr>
      <w:r>
        <w:rPr>
          <w:b/>
          <w:color w:val="222222"/>
          <w:sz w:val="20"/>
        </w:rPr>
        <w:t>3 – 2  -- 1</w:t>
      </w:r>
    </w:p>
    <w:p w14:paraId="17CC0FF9" w14:textId="77777777" w:rsidR="00F878DC" w:rsidRDefault="00D72796">
      <w:pPr>
        <w:pStyle w:val="normal0"/>
        <w:ind w:left="80"/>
      </w:pPr>
      <w:r>
        <w:rPr>
          <w:b/>
          <w:color w:val="222222"/>
          <w:sz w:val="20"/>
        </w:rPr>
        <w:t xml:space="preserve">This format has helped </w:t>
      </w:r>
      <w:r w:rsidR="00BA0AF7">
        <w:rPr>
          <w:b/>
          <w:color w:val="222222"/>
          <w:sz w:val="20"/>
        </w:rPr>
        <w:t>many families organize t</w:t>
      </w:r>
      <w:r>
        <w:rPr>
          <w:b/>
          <w:color w:val="222222"/>
          <w:sz w:val="20"/>
        </w:rPr>
        <w:t xml:space="preserve">heir thinking prior to </w:t>
      </w:r>
      <w:r w:rsidR="00BA0AF7">
        <w:rPr>
          <w:b/>
          <w:color w:val="222222"/>
          <w:sz w:val="20"/>
        </w:rPr>
        <w:t>conference</w:t>
      </w:r>
      <w:r>
        <w:rPr>
          <w:b/>
          <w:color w:val="222222"/>
          <w:sz w:val="20"/>
        </w:rPr>
        <w:t>s</w:t>
      </w:r>
      <w:r w:rsidR="00BA0AF7">
        <w:rPr>
          <w:b/>
          <w:color w:val="222222"/>
          <w:sz w:val="20"/>
        </w:rPr>
        <w:t>.  We invit</w:t>
      </w:r>
      <w:r>
        <w:rPr>
          <w:b/>
          <w:color w:val="222222"/>
          <w:sz w:val="20"/>
        </w:rPr>
        <w:t>e you to use this for our fall conferences</w:t>
      </w:r>
      <w:r w:rsidR="00BA0AF7">
        <w:rPr>
          <w:b/>
          <w:color w:val="222222"/>
          <w:sz w:val="20"/>
        </w:rPr>
        <w:t>.</w:t>
      </w:r>
    </w:p>
    <w:tbl>
      <w:tblPr>
        <w:tblStyle w:val="a"/>
        <w:tblW w:w="94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7817"/>
      </w:tblGrid>
      <w:tr w:rsidR="00F878DC" w14:paraId="2578791E" w14:textId="77777777" w:rsidTr="00D72796">
        <w:tc>
          <w:tcPr>
            <w:tcW w:w="1679" w:type="dxa"/>
          </w:tcPr>
          <w:p w14:paraId="0A8D7404" w14:textId="77777777" w:rsidR="00F878DC" w:rsidRPr="00D72796" w:rsidRDefault="00BA0AF7">
            <w:pPr>
              <w:pStyle w:val="normal0"/>
              <w:spacing w:line="276" w:lineRule="auto"/>
              <w:rPr>
                <w:b/>
                <w:sz w:val="24"/>
                <w:szCs w:val="24"/>
              </w:rPr>
            </w:pPr>
            <w:r w:rsidRPr="00D72796">
              <w:rPr>
                <w:b/>
                <w:sz w:val="24"/>
                <w:szCs w:val="24"/>
              </w:rPr>
              <w:t>3</w:t>
            </w:r>
          </w:p>
          <w:p w14:paraId="6FA8658A" w14:textId="77777777" w:rsidR="00F878DC" w:rsidRDefault="00BA0AF7">
            <w:pPr>
              <w:pStyle w:val="normal0"/>
              <w:spacing w:line="276" w:lineRule="auto"/>
            </w:pPr>
            <w:r>
              <w:t>Appreciations and/or Celebrations</w:t>
            </w:r>
          </w:p>
        </w:tc>
        <w:tc>
          <w:tcPr>
            <w:tcW w:w="7817" w:type="dxa"/>
          </w:tcPr>
          <w:p w14:paraId="2A4C3FCB" w14:textId="77777777" w:rsidR="00F878DC" w:rsidRDefault="00F878DC">
            <w:pPr>
              <w:pStyle w:val="normal0"/>
              <w:spacing w:line="276" w:lineRule="auto"/>
            </w:pPr>
          </w:p>
          <w:p w14:paraId="4A380E83" w14:textId="77777777" w:rsidR="00F878DC" w:rsidRDefault="00F878DC">
            <w:pPr>
              <w:pStyle w:val="normal0"/>
              <w:spacing w:line="276" w:lineRule="auto"/>
            </w:pPr>
          </w:p>
          <w:p w14:paraId="6391812B" w14:textId="77777777" w:rsidR="00F878DC" w:rsidRDefault="00F878DC">
            <w:pPr>
              <w:pStyle w:val="normal0"/>
              <w:spacing w:line="276" w:lineRule="auto"/>
            </w:pPr>
          </w:p>
          <w:p w14:paraId="601536B2" w14:textId="77777777" w:rsidR="00F878DC" w:rsidRDefault="00F878DC">
            <w:pPr>
              <w:pStyle w:val="normal0"/>
              <w:spacing w:line="276" w:lineRule="auto"/>
            </w:pPr>
          </w:p>
          <w:p w14:paraId="28E02FF8" w14:textId="77777777" w:rsidR="00F878DC" w:rsidRDefault="00F878DC">
            <w:pPr>
              <w:pStyle w:val="normal0"/>
              <w:spacing w:line="276" w:lineRule="auto"/>
            </w:pPr>
          </w:p>
          <w:p w14:paraId="3B9D06C0" w14:textId="77777777" w:rsidR="00F878DC" w:rsidRDefault="00F878DC">
            <w:pPr>
              <w:pStyle w:val="normal0"/>
              <w:spacing w:line="276" w:lineRule="auto"/>
            </w:pPr>
          </w:p>
          <w:p w14:paraId="1218BC6F" w14:textId="77777777" w:rsidR="00F878DC" w:rsidRDefault="00F878DC">
            <w:pPr>
              <w:pStyle w:val="normal0"/>
              <w:spacing w:line="276" w:lineRule="auto"/>
            </w:pPr>
          </w:p>
          <w:p w14:paraId="5A01A924" w14:textId="77777777" w:rsidR="00F878DC" w:rsidRDefault="00F878DC">
            <w:pPr>
              <w:pStyle w:val="normal0"/>
              <w:spacing w:line="276" w:lineRule="auto"/>
            </w:pPr>
          </w:p>
          <w:p w14:paraId="0CC2BA79" w14:textId="77777777" w:rsidR="00F878DC" w:rsidRDefault="00F878DC">
            <w:pPr>
              <w:pStyle w:val="normal0"/>
              <w:spacing w:line="276" w:lineRule="auto"/>
            </w:pPr>
          </w:p>
        </w:tc>
      </w:tr>
      <w:tr w:rsidR="00F878DC" w14:paraId="1E8BA172" w14:textId="77777777" w:rsidTr="00BA0AF7">
        <w:trPr>
          <w:trHeight w:val="340"/>
        </w:trPr>
        <w:tc>
          <w:tcPr>
            <w:tcW w:w="1679" w:type="dxa"/>
          </w:tcPr>
          <w:p w14:paraId="19CB407A" w14:textId="77777777" w:rsidR="00F878DC" w:rsidRPr="00D72796" w:rsidRDefault="00BA0AF7">
            <w:pPr>
              <w:pStyle w:val="normal0"/>
              <w:spacing w:line="276" w:lineRule="auto"/>
              <w:rPr>
                <w:b/>
                <w:sz w:val="24"/>
                <w:szCs w:val="24"/>
              </w:rPr>
            </w:pPr>
            <w:r w:rsidRPr="00D72796">
              <w:rPr>
                <w:b/>
                <w:sz w:val="24"/>
                <w:szCs w:val="24"/>
              </w:rPr>
              <w:t>2</w:t>
            </w:r>
          </w:p>
          <w:p w14:paraId="2575543A" w14:textId="77777777" w:rsidR="00F878DC" w:rsidRDefault="00BA0AF7">
            <w:pPr>
              <w:pStyle w:val="normal0"/>
              <w:spacing w:line="276" w:lineRule="auto"/>
            </w:pPr>
            <w:r>
              <w:t>Goals</w:t>
            </w:r>
          </w:p>
        </w:tc>
        <w:tc>
          <w:tcPr>
            <w:tcW w:w="7817" w:type="dxa"/>
          </w:tcPr>
          <w:p w14:paraId="212CE8A0" w14:textId="77777777" w:rsidR="00F878DC" w:rsidRDefault="00F878DC">
            <w:pPr>
              <w:pStyle w:val="normal0"/>
              <w:spacing w:line="276" w:lineRule="auto"/>
            </w:pPr>
          </w:p>
          <w:p w14:paraId="52E4F467" w14:textId="77777777" w:rsidR="00F878DC" w:rsidRDefault="00F878DC">
            <w:pPr>
              <w:pStyle w:val="normal0"/>
              <w:spacing w:line="276" w:lineRule="auto"/>
            </w:pPr>
          </w:p>
          <w:p w14:paraId="3480E8B0" w14:textId="77777777" w:rsidR="00F878DC" w:rsidRDefault="00F878DC">
            <w:pPr>
              <w:pStyle w:val="normal0"/>
              <w:spacing w:line="276" w:lineRule="auto"/>
            </w:pPr>
          </w:p>
          <w:p w14:paraId="506B7689" w14:textId="77777777" w:rsidR="00F878DC" w:rsidRDefault="00F878DC">
            <w:pPr>
              <w:pStyle w:val="normal0"/>
              <w:spacing w:line="276" w:lineRule="auto"/>
            </w:pPr>
          </w:p>
          <w:p w14:paraId="45AF545D" w14:textId="77777777" w:rsidR="00F878DC" w:rsidRDefault="00F878DC">
            <w:pPr>
              <w:pStyle w:val="normal0"/>
              <w:spacing w:line="276" w:lineRule="auto"/>
            </w:pPr>
          </w:p>
          <w:p w14:paraId="72445185" w14:textId="77777777" w:rsidR="00F878DC" w:rsidRDefault="00F878DC">
            <w:pPr>
              <w:pStyle w:val="normal0"/>
              <w:spacing w:line="276" w:lineRule="auto"/>
            </w:pPr>
          </w:p>
          <w:p w14:paraId="41F83E12" w14:textId="77777777" w:rsidR="00F878DC" w:rsidRDefault="00F878DC">
            <w:pPr>
              <w:pStyle w:val="normal0"/>
              <w:spacing w:line="276" w:lineRule="auto"/>
            </w:pPr>
          </w:p>
          <w:p w14:paraId="6B7221F6" w14:textId="77777777" w:rsidR="00F878DC" w:rsidRDefault="00F878DC">
            <w:pPr>
              <w:pStyle w:val="normal0"/>
              <w:spacing w:line="276" w:lineRule="auto"/>
            </w:pPr>
          </w:p>
          <w:p w14:paraId="148DCA03" w14:textId="77777777" w:rsidR="00F878DC" w:rsidRDefault="00F878DC">
            <w:pPr>
              <w:pStyle w:val="normal0"/>
              <w:spacing w:line="276" w:lineRule="auto"/>
            </w:pPr>
          </w:p>
        </w:tc>
      </w:tr>
      <w:tr w:rsidR="00F878DC" w14:paraId="494F4767" w14:textId="77777777" w:rsidTr="00BA0AF7">
        <w:tc>
          <w:tcPr>
            <w:tcW w:w="1679" w:type="dxa"/>
          </w:tcPr>
          <w:p w14:paraId="6DBD4969" w14:textId="77777777" w:rsidR="00F878DC" w:rsidRPr="00D72796" w:rsidRDefault="00BA0AF7">
            <w:pPr>
              <w:pStyle w:val="normal0"/>
              <w:spacing w:line="276" w:lineRule="auto"/>
              <w:rPr>
                <w:b/>
                <w:sz w:val="24"/>
                <w:szCs w:val="24"/>
              </w:rPr>
            </w:pPr>
            <w:r w:rsidRPr="00D72796">
              <w:rPr>
                <w:b/>
                <w:sz w:val="24"/>
                <w:szCs w:val="24"/>
              </w:rPr>
              <w:t>1</w:t>
            </w:r>
          </w:p>
          <w:p w14:paraId="11B6276D" w14:textId="77777777" w:rsidR="00F878DC" w:rsidRDefault="00BA0AF7">
            <w:pPr>
              <w:pStyle w:val="normal0"/>
              <w:spacing w:line="276" w:lineRule="auto"/>
            </w:pPr>
            <w:r>
              <w:t>Concern</w:t>
            </w:r>
          </w:p>
        </w:tc>
        <w:tc>
          <w:tcPr>
            <w:tcW w:w="7817" w:type="dxa"/>
          </w:tcPr>
          <w:p w14:paraId="141331D4" w14:textId="77777777" w:rsidR="00F878DC" w:rsidRDefault="00F878DC">
            <w:pPr>
              <w:pStyle w:val="normal0"/>
              <w:spacing w:line="276" w:lineRule="auto"/>
            </w:pPr>
          </w:p>
          <w:p w14:paraId="3F6B5274" w14:textId="77777777" w:rsidR="00F878DC" w:rsidRDefault="00F878DC">
            <w:pPr>
              <w:pStyle w:val="normal0"/>
              <w:spacing w:line="276" w:lineRule="auto"/>
            </w:pPr>
          </w:p>
          <w:p w14:paraId="13470E13" w14:textId="77777777" w:rsidR="00F878DC" w:rsidRDefault="00F878DC">
            <w:pPr>
              <w:pStyle w:val="normal0"/>
              <w:spacing w:line="276" w:lineRule="auto"/>
            </w:pPr>
          </w:p>
          <w:p w14:paraId="27F3B1E4" w14:textId="77777777" w:rsidR="00F878DC" w:rsidRDefault="00F878DC">
            <w:pPr>
              <w:pStyle w:val="normal0"/>
              <w:spacing w:line="276" w:lineRule="auto"/>
            </w:pPr>
          </w:p>
          <w:p w14:paraId="4AFC3A24" w14:textId="77777777" w:rsidR="00F878DC" w:rsidRDefault="00F878DC">
            <w:pPr>
              <w:pStyle w:val="normal0"/>
              <w:spacing w:line="276" w:lineRule="auto"/>
            </w:pPr>
          </w:p>
        </w:tc>
      </w:tr>
    </w:tbl>
    <w:p w14:paraId="01730979" w14:textId="77777777" w:rsidR="00F878DC" w:rsidRDefault="00F878DC" w:rsidP="00D72796">
      <w:pPr>
        <w:pStyle w:val="normal0"/>
      </w:pPr>
    </w:p>
    <w:sectPr w:rsidR="00F878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Josefin Slab">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878DC"/>
    <w:rsid w:val="00A3169A"/>
    <w:rsid w:val="00BA0AF7"/>
    <w:rsid w:val="00D72796"/>
    <w:rsid w:val="00F8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267</Words>
  <Characters>1526</Characters>
  <Application>Microsoft Macintosh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Pre Conference Parent Feedback Spring 2015.docx.docx</dc:title>
  <cp:lastModifiedBy>P H</cp:lastModifiedBy>
  <cp:revision>4</cp:revision>
  <dcterms:created xsi:type="dcterms:W3CDTF">2015-10-08T11:59:00Z</dcterms:created>
  <dcterms:modified xsi:type="dcterms:W3CDTF">2015-10-08T18:05:00Z</dcterms:modified>
</cp:coreProperties>
</file>